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D8" w:rsidRPr="00B408DD" w:rsidRDefault="00E871D8" w:rsidP="00E871D8">
      <w:pPr>
        <w:jc w:val="both"/>
        <w:rPr>
          <w:b/>
          <w:u w:val="single"/>
        </w:rPr>
      </w:pPr>
      <w:r w:rsidRPr="00B408DD">
        <w:rPr>
          <w:b/>
          <w:u w:val="single"/>
        </w:rPr>
        <w:t>Boda Péter</w:t>
      </w:r>
      <w:r>
        <w:rPr>
          <w:b/>
          <w:u w:val="single"/>
        </w:rPr>
        <w:t>:</w:t>
      </w:r>
      <w:r w:rsidRPr="00B408DD">
        <w:rPr>
          <w:b/>
          <w:u w:val="single"/>
        </w:rPr>
        <w:t xml:space="preserve"> Jó gyakorlat, Miskolc</w:t>
      </w:r>
    </w:p>
    <w:p w:rsidR="00E871D8" w:rsidRDefault="00E871D8" w:rsidP="00E871D8">
      <w:pPr>
        <w:jc w:val="both"/>
      </w:pPr>
      <w:r>
        <w:t xml:space="preserve">KI: 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sportiroda vezető + önkéntesek (korábban erőteljesebb volt az aktivitás szervezésben és részvételben is) – kaphatnak célzott ösztöndíjat érte</w:t>
      </w:r>
      <w:r w:rsidRPr="00E41C90">
        <w:t xml:space="preserve"> 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hallgatóként könnyebb a hallgatókat megszólítani</w:t>
      </w:r>
    </w:p>
    <w:p w:rsidR="00E871D8" w:rsidRDefault="00E871D8" w:rsidP="00E871D8">
      <w:pPr>
        <w:jc w:val="both"/>
      </w:pPr>
      <w:r>
        <w:t>MIT: kötelezően sporttal töltendő munkanap keretében karok közti sportnap felélesztése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bázis kell: (1) campuson belül rivalizáló karok; (2) baráti társaságok – 700+700 fő…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a csellengők megszólítása vizuálisan (tetsszen neki) és kipróbálással (már meg van szólítva, már mozog)</w:t>
      </w:r>
    </w:p>
    <w:p w:rsidR="00E871D8" w:rsidRDefault="00E871D8" w:rsidP="00E871D8">
      <w:pPr>
        <w:jc w:val="both"/>
      </w:pPr>
      <w:r>
        <w:t>MIKOR: kedden (a legtöbb hallgató akkor van az egyetemen)</w:t>
      </w:r>
    </w:p>
    <w:p w:rsidR="00E871D8" w:rsidRDefault="00E871D8" w:rsidP="00E871D8">
      <w:pPr>
        <w:jc w:val="both"/>
      </w:pPr>
      <w:r>
        <w:t>HOGYAN: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vízilabda helyett hendikep-vízilabda, és máris mindenki tud játszani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fontos a látvány – egyenpóló, saját gyártású látványos eszközök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fontos a behirdetés – előnevezés legyen, lehetőleg online (ME: 4000 fős adatbázis) – „mi már csak azért plakátolunk, mert megszoktuk”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az egyetemi felsővezetés számára jó motiváció pl. egy látványos vízivetélkedő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nem működik egyik évről a másikra – az először vendéglátás-hangsúlyú (sörözős) rendezvény 6-7 alkalom után tud visszatolódni a sport irányába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a látvánnyal azok mozgathatók, akiknek nincs választott sportáguk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nem kell feltétlen sport-szempontból megközelíteni – ez egy rendezvény, aminek célja a hallgatók megmozgatása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ez nem az a szint, ahol a szponzor tényleges lehetőséget lát – itt a korosztály, mint célcsoport adható el</w:t>
      </w:r>
    </w:p>
    <w:p w:rsidR="00E871D8" w:rsidRDefault="00E871D8" w:rsidP="00E871D8">
      <w:pPr>
        <w:jc w:val="both"/>
      </w:pPr>
      <w:r>
        <w:t>Hogyan kezdenél neki teljesen ismeretlen területen?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mennyi a ténylegesen mozgatható hallgató?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milyen saját szakosztálya van az intézménynek?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elindulni a vezetőség felé, 8-10 sportágas ajánlat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megtalálni a magot, ahol az első 4-500 fő (1/3-os arány) megszólítható; csoportokat keesni (HÖK? kari vezetés?)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hallgatóknak nevezési lista, aláírással – fegyelem is segít</w:t>
      </w:r>
    </w:p>
    <w:p w:rsidR="00E871D8" w:rsidRDefault="00E871D8" w:rsidP="00E871D8">
      <w:pPr>
        <w:pStyle w:val="Listaszerbekezds"/>
        <w:numPr>
          <w:ilvl w:val="0"/>
          <w:numId w:val="1"/>
        </w:numPr>
        <w:jc w:val="both"/>
      </w:pPr>
      <w:r>
        <w:t>behirdetés, kiszínezés</w:t>
      </w:r>
    </w:p>
    <w:p w:rsidR="00E871D8" w:rsidRDefault="00E871D8" w:rsidP="00E871D8">
      <w:pPr>
        <w:jc w:val="center"/>
      </w:pPr>
      <w:r>
        <w:t>***</w:t>
      </w:r>
      <w:bookmarkStart w:id="0" w:name="_GoBack"/>
      <w:bookmarkEnd w:id="0"/>
    </w:p>
    <w:sectPr w:rsidR="00E871D8" w:rsidSect="0054535A">
      <w:headerReference w:type="default" r:id="rId6"/>
      <w:footerReference w:type="default" r:id="rId7"/>
      <w:pgSz w:w="11906" w:h="16838"/>
      <w:pgMar w:top="993" w:right="1417" w:bottom="851" w:left="1417" w:header="426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725595"/>
      <w:docPartObj>
        <w:docPartGallery w:val="Page Numbers (Bottom of Page)"/>
        <w:docPartUnique/>
      </w:docPartObj>
    </w:sdtPr>
    <w:sdtEndPr/>
    <w:sdtContent>
      <w:p w:rsidR="009E3BBA" w:rsidRDefault="00E871D8" w:rsidP="009E3B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BA" w:rsidRPr="002613C6" w:rsidRDefault="00E871D8">
    <w:pPr>
      <w:pStyle w:val="lfej"/>
      <w:rPr>
        <w:u w:val="single"/>
      </w:rPr>
    </w:pPr>
    <w:r w:rsidRPr="002613C6">
      <w:rPr>
        <w:u w:val="single"/>
      </w:rPr>
      <w:t>TÁMOP képzés</w:t>
    </w:r>
    <w:r w:rsidRPr="002613C6">
      <w:rPr>
        <w:u w:val="single"/>
      </w:rPr>
      <w:tab/>
    </w:r>
    <w:r w:rsidRPr="002613C6">
      <w:rPr>
        <w:u w:val="single"/>
      </w:rPr>
      <w:tab/>
      <w:t>Debrecen, 2014. október 2-4.</w:t>
    </w:r>
  </w:p>
  <w:p w:rsidR="009E3BBA" w:rsidRDefault="00E871D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1221"/>
    <w:multiLevelType w:val="hybridMultilevel"/>
    <w:tmpl w:val="D52A6600"/>
    <w:lvl w:ilvl="0" w:tplc="72629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47"/>
    <w:rsid w:val="002E0293"/>
    <w:rsid w:val="002E640D"/>
    <w:rsid w:val="00682106"/>
    <w:rsid w:val="00C83D47"/>
    <w:rsid w:val="00E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SupraWeb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Gábor</dc:creator>
  <cp:lastModifiedBy>Varga Gábor</cp:lastModifiedBy>
  <cp:revision>2</cp:revision>
  <dcterms:created xsi:type="dcterms:W3CDTF">2014-11-17T03:27:00Z</dcterms:created>
  <dcterms:modified xsi:type="dcterms:W3CDTF">2014-11-17T03:27:00Z</dcterms:modified>
</cp:coreProperties>
</file>